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AD" w:rsidRDefault="00E632AD" w:rsidP="000C2713">
      <w:pPr>
        <w:tabs>
          <w:tab w:val="left" w:pos="4180"/>
          <w:tab w:val="center" w:pos="7285"/>
        </w:tabs>
        <w:jc w:val="left"/>
        <w:rPr>
          <w:snapToGrid w:val="0"/>
        </w:rPr>
      </w:pPr>
      <w:r>
        <w:rPr>
          <w:rFonts w:hint="eastAsia"/>
          <w:snapToGrid w:val="0"/>
        </w:rPr>
        <w:t>第２号様式（第３条関係）</w:t>
      </w:r>
    </w:p>
    <w:p w:rsidR="00E632AD" w:rsidRDefault="00E632AD" w:rsidP="000C2713">
      <w:pPr>
        <w:tabs>
          <w:tab w:val="left" w:pos="4180"/>
          <w:tab w:val="center" w:pos="7285"/>
        </w:tabs>
        <w:jc w:val="left"/>
        <w:rPr>
          <w:snapToGrid w:val="0"/>
        </w:rPr>
      </w:pPr>
    </w:p>
    <w:p w:rsidR="00E632AD" w:rsidRDefault="00E632AD" w:rsidP="000C2713">
      <w:pPr>
        <w:tabs>
          <w:tab w:val="left" w:pos="4180"/>
          <w:tab w:val="center" w:pos="7285"/>
        </w:tabs>
        <w:jc w:val="left"/>
        <w:rPr>
          <w:snapToGrid w:val="0"/>
        </w:rPr>
      </w:pPr>
      <w:r>
        <w:rPr>
          <w:snapToGrid w:val="0"/>
        </w:rPr>
        <w:tab/>
      </w:r>
      <w:r w:rsidRPr="000C2713">
        <w:rPr>
          <w:snapToGrid w:val="0"/>
          <w:sz w:val="28"/>
          <w:szCs w:val="28"/>
        </w:rPr>
        <w:fldChar w:fldCharType="begin"/>
      </w:r>
      <w:r w:rsidRPr="000C2713">
        <w:rPr>
          <w:snapToGrid w:val="0"/>
          <w:sz w:val="28"/>
          <w:szCs w:val="28"/>
        </w:rPr>
        <w:instrText xml:space="preserve"> eq \o\ad(</w:instrText>
      </w:r>
      <w:r w:rsidRPr="000C2713">
        <w:rPr>
          <w:rFonts w:hint="eastAsia"/>
          <w:snapToGrid w:val="0"/>
          <w:sz w:val="28"/>
          <w:szCs w:val="28"/>
        </w:rPr>
        <w:instrText>環境影響調査書</w:instrText>
      </w:r>
      <w:r w:rsidRPr="000C2713">
        <w:rPr>
          <w:snapToGrid w:val="0"/>
          <w:sz w:val="28"/>
          <w:szCs w:val="28"/>
        </w:rPr>
        <w:instrText>,</w:instrText>
      </w:r>
      <w:r w:rsidRPr="000C2713">
        <w:rPr>
          <w:rFonts w:hint="eastAsia"/>
          <w:snapToGrid w:val="0"/>
          <w:sz w:val="28"/>
          <w:szCs w:val="28"/>
        </w:rPr>
        <w:instrText xml:space="preserve">　　　　　　　　　　　　　　　　　　　　　</w:instrText>
      </w:r>
      <w:r w:rsidRPr="000C2713">
        <w:rPr>
          <w:snapToGrid w:val="0"/>
          <w:sz w:val="28"/>
          <w:szCs w:val="28"/>
        </w:rPr>
        <w:instrText>)</w:instrText>
      </w:r>
      <w:r w:rsidRPr="000C2713">
        <w:rPr>
          <w:snapToGrid w:val="0"/>
          <w:sz w:val="28"/>
          <w:szCs w:val="28"/>
        </w:rPr>
        <w:fldChar w:fldCharType="end"/>
      </w:r>
      <w:r>
        <w:rPr>
          <w:rFonts w:hint="eastAsia"/>
          <w:snapToGrid w:val="0"/>
          <w:vanish/>
        </w:rPr>
        <w:t>環境影響調査書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/>
      </w:tblPr>
      <w:tblGrid>
        <w:gridCol w:w="380"/>
        <w:gridCol w:w="380"/>
        <w:gridCol w:w="560"/>
        <w:gridCol w:w="390"/>
        <w:gridCol w:w="5400"/>
        <w:gridCol w:w="360"/>
        <w:gridCol w:w="360"/>
        <w:gridCol w:w="6419"/>
      </w:tblGrid>
      <w:tr w:rsidR="00E632AD" w:rsidTr="000C2713">
        <w:trPr>
          <w:cantSplit/>
          <w:trHeight w:hRule="exact" w:val="200"/>
        </w:trPr>
        <w:tc>
          <w:tcPr>
            <w:tcW w:w="13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影響要素</w:t>
            </w:r>
          </w:p>
        </w:tc>
        <w:tc>
          <w:tcPr>
            <w:tcW w:w="39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632AD" w:rsidRDefault="00E632AD">
            <w:pPr>
              <w:spacing w:line="180" w:lineRule="exact"/>
              <w:ind w:left="-80" w:right="-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項№</w:t>
            </w:r>
          </w:p>
        </w:tc>
        <w:tc>
          <w:tcPr>
            <w:tcW w:w="54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細　　　　　　　　　　　　　　　　　　　目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632AD" w:rsidRDefault="00E632AD">
            <w:pPr>
              <w:spacing w:line="180" w:lineRule="exact"/>
              <w:ind w:left="-90" w:right="-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チェック</w:t>
            </w:r>
          </w:p>
        </w:tc>
        <w:tc>
          <w:tcPr>
            <w:tcW w:w="64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pStyle w:val="Header"/>
              <w:tabs>
                <w:tab w:val="clear" w:pos="4252"/>
                <w:tab w:val="clear" w:pos="8504"/>
              </w:tabs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影響事項に対する保全計画</w:t>
            </w:r>
          </w:p>
        </w:tc>
      </w:tr>
      <w:tr w:rsidR="00E632AD" w:rsidTr="000C2713">
        <w:trPr>
          <w:cantSplit/>
          <w:trHeight w:hRule="exact" w:val="200"/>
        </w:trPr>
        <w:tc>
          <w:tcPr>
            <w:tcW w:w="13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bottom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4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bottom w:val="single" w:sz="12" w:space="0" w:color="auto"/>
            </w:tcBorders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641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13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自然景観</w:t>
            </w:r>
          </w:p>
        </w:tc>
        <w:tc>
          <w:tcPr>
            <w:tcW w:w="390" w:type="dxa"/>
            <w:tcBorders>
              <w:top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</w:t>
            </w:r>
          </w:p>
        </w:tc>
        <w:tc>
          <w:tcPr>
            <w:tcW w:w="54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建築物、工作物等の建設による変化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13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掘削、埋立、整地等による変化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13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</w:t>
            </w:r>
          </w:p>
        </w:tc>
        <w:tc>
          <w:tcPr>
            <w:tcW w:w="54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土石の採掘による変化</w:t>
            </w:r>
          </w:p>
        </w:tc>
        <w:tc>
          <w:tcPr>
            <w:tcW w:w="360" w:type="dxa"/>
            <w:tcBorders>
              <w:left w:val="nil"/>
              <w:bottom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632AD" w:rsidRDefault="00E632AD">
            <w:pPr>
              <w:spacing w:line="18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　　　　　害　　　　　関　　　　　係</w:t>
            </w:r>
          </w:p>
        </w:tc>
        <w:tc>
          <w:tcPr>
            <w:tcW w:w="38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632AD" w:rsidRDefault="00E632AD">
            <w:pPr>
              <w:spacing w:line="18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大　気　質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E632AD" w:rsidRDefault="00E632AD">
            <w:pPr>
              <w:spacing w:line="36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将来予測</w:t>
            </w:r>
          </w:p>
        </w:tc>
        <w:tc>
          <w:tcPr>
            <w:tcW w:w="390" w:type="dxa"/>
            <w:tcBorders>
              <w:top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４</w:t>
            </w:r>
          </w:p>
        </w:tc>
        <w:tc>
          <w:tcPr>
            <w:tcW w:w="54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開発関連道路に近接して既存家屋等の施設があるか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:rsidR="00E632AD" w:rsidRDefault="00E632AD">
            <w:pPr>
              <w:spacing w:line="18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E632AD" w:rsidRDefault="00E632AD">
            <w:pPr>
              <w:spacing w:line="36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５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計画地区に近接して汚染源となる大量交通道路、工場等があるか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:rsidR="00E632AD" w:rsidRDefault="00E632AD">
            <w:pPr>
              <w:spacing w:line="18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E632AD" w:rsidRDefault="00E632AD">
            <w:pPr>
              <w:spacing w:line="36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工事関連</w:t>
            </w:r>
          </w:p>
        </w:tc>
        <w:tc>
          <w:tcPr>
            <w:tcW w:w="390" w:type="dxa"/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６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切土盛土部分に近接して既存家屋等の施設、ほこりにより影響を受けるものがあるか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:rsidR="00E632AD" w:rsidRDefault="00E632AD">
            <w:pPr>
              <w:spacing w:line="18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７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工事用道路に近接して既存家屋等の施設、ほこりにより影響を受けるものがあるか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:rsidR="00E632AD" w:rsidRDefault="00E632AD">
            <w:pPr>
              <w:spacing w:line="18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水　　質</w:t>
            </w:r>
          </w:p>
        </w:tc>
        <w:tc>
          <w:tcPr>
            <w:tcW w:w="560" w:type="dxa"/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将来予測</w:t>
            </w:r>
          </w:p>
        </w:tc>
        <w:tc>
          <w:tcPr>
            <w:tcW w:w="390" w:type="dxa"/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８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雨水、汚水処理施設を設置する計画があるか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:rsidR="00E632AD" w:rsidRDefault="00E632AD">
            <w:pPr>
              <w:spacing w:line="18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E632AD" w:rsidRDefault="00E632AD">
            <w:pPr>
              <w:spacing w:line="36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工事関連</w:t>
            </w:r>
          </w:p>
        </w:tc>
        <w:tc>
          <w:tcPr>
            <w:tcW w:w="390" w:type="dxa"/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９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河川への放流計画があるか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:rsidR="00E632AD" w:rsidRDefault="00E632AD">
            <w:pPr>
              <w:spacing w:line="18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E632AD" w:rsidRDefault="00E632AD">
            <w:pPr>
              <w:spacing w:line="36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計画地区に近接して地下水を利用する家庭、産業等があるか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:rsidR="00E632AD" w:rsidRDefault="00E632AD">
            <w:pPr>
              <w:spacing w:line="18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騒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音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振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動</w:t>
            </w:r>
          </w:p>
        </w:tc>
        <w:tc>
          <w:tcPr>
            <w:tcW w:w="560" w:type="dxa"/>
            <w:vMerge w:val="restart"/>
            <w:vAlign w:val="center"/>
          </w:tcPr>
          <w:p w:rsidR="00E632AD" w:rsidRDefault="00E632AD">
            <w:pPr>
              <w:spacing w:line="36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将来予測</w:t>
            </w:r>
          </w:p>
        </w:tc>
        <w:tc>
          <w:tcPr>
            <w:tcW w:w="390" w:type="dxa"/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開発関連道路に近接して既存家屋等の施設があるか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80" w:type="dxa"/>
            <w:vMerge/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E632AD" w:rsidRDefault="00E632AD">
            <w:pPr>
              <w:spacing w:line="36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計画地区に近接して発生源となる大量交通道路、鉄道、工場等があるか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80" w:type="dxa"/>
            <w:vMerge/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E632AD" w:rsidRDefault="00E632AD">
            <w:pPr>
              <w:spacing w:line="36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工事関連</w:t>
            </w:r>
          </w:p>
        </w:tc>
        <w:tc>
          <w:tcPr>
            <w:tcW w:w="390" w:type="dxa"/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切土、盛土の工事部分に近接して既存家屋等の施設があるか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80" w:type="dxa"/>
            <w:vMerge/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工事用道路に近接して既存家屋等の施設があるか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 w:val="restart"/>
            <w:vAlign w:val="center"/>
          </w:tcPr>
          <w:p w:rsidR="00E632AD" w:rsidRDefault="00E632AD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悪臭</w:t>
            </w:r>
          </w:p>
        </w:tc>
        <w:tc>
          <w:tcPr>
            <w:tcW w:w="390" w:type="dxa"/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開発に関連して発生源となる施設があるか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計画地区に近接して発生源となる施設があるか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E632AD" w:rsidRDefault="00E632AD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地盤沈下</w:t>
            </w:r>
          </w:p>
        </w:tc>
        <w:tc>
          <w:tcPr>
            <w:tcW w:w="390" w:type="dxa"/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地形、水系からみて周辺に地盤変動を誘発するおそれがないか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 w:val="restart"/>
            <w:vAlign w:val="center"/>
          </w:tcPr>
          <w:p w:rsidR="00E632AD" w:rsidRDefault="00E632AD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土壌</w:t>
            </w:r>
          </w:p>
        </w:tc>
        <w:tc>
          <w:tcPr>
            <w:tcW w:w="390" w:type="dxa"/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計画地区に近接して汚染源となる工場、処理施設等があるか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E632AD" w:rsidTr="000C2713">
        <w:trPr>
          <w:cantSplit/>
          <w:trHeight w:hRule="exact" w:val="380"/>
        </w:trPr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</w:t>
            </w:r>
          </w:p>
        </w:tc>
        <w:tc>
          <w:tcPr>
            <w:tcW w:w="54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計画地区内に既存の処理施設があるか</w:t>
            </w:r>
          </w:p>
        </w:tc>
        <w:tc>
          <w:tcPr>
            <w:tcW w:w="360" w:type="dxa"/>
            <w:tcBorders>
              <w:left w:val="nil"/>
              <w:bottom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41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32AD" w:rsidRDefault="00E632A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E632AD" w:rsidRDefault="00E632AD">
      <w:pPr>
        <w:pStyle w:val="Header"/>
        <w:tabs>
          <w:tab w:val="clear" w:pos="4252"/>
          <w:tab w:val="clear" w:pos="8504"/>
        </w:tabs>
        <w:rPr>
          <w:snapToGrid w:val="0"/>
        </w:rPr>
      </w:pPr>
    </w:p>
    <w:sectPr w:rsidR="00E632AD" w:rsidSect="000C2713">
      <w:type w:val="continuous"/>
      <w:pgSz w:w="16839" w:h="11907" w:orient="landscape" w:code="9"/>
      <w:pgMar w:top="1134" w:right="1134" w:bottom="1134" w:left="1134" w:header="851" w:footer="992" w:gutter="0"/>
      <w:cols w:space="425"/>
      <w:docGrid w:type="linesAndChars" w:linePitch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79B"/>
    <w:rsid w:val="00021F5E"/>
    <w:rsid w:val="000C2713"/>
    <w:rsid w:val="00153985"/>
    <w:rsid w:val="0059679B"/>
    <w:rsid w:val="005E3191"/>
    <w:rsid w:val="00B86EAC"/>
    <w:rsid w:val="00D85B36"/>
    <w:rsid w:val="00E6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1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2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5B3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ＭＳ 明朝" w:cs="ＭＳ 明朝"/>
      <w:sz w:val="21"/>
      <w:szCs w:val="21"/>
    </w:rPr>
  </w:style>
  <w:style w:type="paragraph" w:styleId="Footer">
    <w:name w:val="footer"/>
    <w:basedOn w:val="Normal"/>
    <w:link w:val="FooterChar"/>
    <w:uiPriority w:val="99"/>
    <w:rsid w:val="00D85B3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ＭＳ 明朝" w:cs="ＭＳ 明朝"/>
      <w:sz w:val="21"/>
      <w:szCs w:val="21"/>
    </w:rPr>
  </w:style>
  <w:style w:type="character" w:styleId="PageNumber">
    <w:name w:val="page number"/>
    <w:basedOn w:val="DefaultParagraphFont"/>
    <w:uiPriority w:val="99"/>
    <w:rsid w:val="00D85B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123</Words>
  <Characters>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ＣＴＳ課</dc:creator>
  <cp:keywords/>
  <dc:description/>
  <cp:lastModifiedBy>Makoto Owaki</cp:lastModifiedBy>
  <cp:revision>3</cp:revision>
  <cp:lastPrinted>2011-09-20T06:39:00Z</cp:lastPrinted>
  <dcterms:created xsi:type="dcterms:W3CDTF">2011-09-20T05:56:00Z</dcterms:created>
  <dcterms:modified xsi:type="dcterms:W3CDTF">2011-09-20T06:40:00Z</dcterms:modified>
</cp:coreProperties>
</file>