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第２号様式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jc w:val="center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事後審査型条件付一般競争入札参加資格確認申請書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wordWrap w:val="0"/>
        <w:jc w:val="right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月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日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千歳市長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　　　　様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ind w:firstLineChars="2200" w:firstLine="5280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会社名</w:t>
      </w:r>
    </w:p>
    <w:p w:rsidR="00F230F1" w:rsidRDefault="00F230F1" w:rsidP="00F230F1">
      <w:pPr>
        <w:ind w:firstLineChars="1800" w:firstLine="4320"/>
        <w:rPr>
          <w:rFonts w:ascii="ＭＳ 明朝" w:hAnsi="ＭＳ 明朝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申請者　代表者</w:t>
      </w:r>
      <w:r>
        <w:rPr>
          <w:rFonts w:ascii="ＭＳ 明朝" w:hAnsi="ＭＳ 明朝" w:hint="eastAsia"/>
          <w:kern w:val="0"/>
          <w:sz w:val="24"/>
        </w:rPr>
        <w:t>職氏</w:t>
      </w:r>
      <w:r w:rsidRPr="000A08AE">
        <w:rPr>
          <w:rFonts w:ascii="ＭＳ 明朝" w:hAnsi="ＭＳ 明朝" w:hint="eastAsia"/>
          <w:kern w:val="0"/>
          <w:sz w:val="24"/>
        </w:rPr>
        <w:t>名</w:t>
      </w:r>
    </w:p>
    <w:p w:rsidR="00F230F1" w:rsidRPr="000A08AE" w:rsidRDefault="00F230F1" w:rsidP="00F230F1">
      <w:pPr>
        <w:ind w:firstLineChars="2100" w:firstLine="5040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 w:rsidRPr="000A08AE">
        <w:rPr>
          <w:rFonts w:ascii="ＭＳ 明朝" w:hAnsi="ＭＳ 明朝" w:hint="eastAsia"/>
          <w:kern w:val="0"/>
          <w:sz w:val="24"/>
        </w:rPr>
        <w:t xml:space="preserve">（受任者名）　　　　</w:t>
      </w:r>
    </w:p>
    <w:p w:rsidR="00F230F1" w:rsidRPr="000A08AE" w:rsidRDefault="00F230F1" w:rsidP="00F230F1">
      <w:pPr>
        <w:ind w:firstLineChars="2200" w:firstLine="5280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電話番号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下記の工事について、事後審査型条件付一般競争入札参加資格の確認を申請します。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jc w:val="center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記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工事名　</w:t>
      </w:r>
      <w:r w:rsidRPr="000A08AE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0A08A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5B43F4" w:rsidRPr="00F230F1" w:rsidRDefault="005B43F4"/>
    <w:sectPr w:rsidR="005B43F4" w:rsidRPr="00F230F1" w:rsidSect="00F230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F1" w:rsidRDefault="00F230F1" w:rsidP="00F230F1">
      <w:r>
        <w:separator/>
      </w:r>
    </w:p>
  </w:endnote>
  <w:endnote w:type="continuationSeparator" w:id="0">
    <w:p w:rsidR="00F230F1" w:rsidRDefault="00F230F1" w:rsidP="00F2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F1" w:rsidRDefault="00F230F1" w:rsidP="00F230F1">
      <w:r>
        <w:separator/>
      </w:r>
    </w:p>
  </w:footnote>
  <w:footnote w:type="continuationSeparator" w:id="0">
    <w:p w:rsidR="00F230F1" w:rsidRDefault="00F230F1" w:rsidP="00F2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E"/>
    <w:rsid w:val="004A337E"/>
    <w:rsid w:val="005B43F4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6E78"/>
  <w15:chartTrackingRefBased/>
  <w15:docId w15:val="{ED28D225-5C0B-4764-BDEC-9B589F9F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F1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0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30F1"/>
  </w:style>
  <w:style w:type="paragraph" w:styleId="a5">
    <w:name w:val="footer"/>
    <w:basedOn w:val="a"/>
    <w:link w:val="a6"/>
    <w:uiPriority w:val="99"/>
    <w:unhideWhenUsed/>
    <w:rsid w:val="00F230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2024-04-04T04:27:00Z</dcterms:created>
  <dcterms:modified xsi:type="dcterms:W3CDTF">2024-04-04T04:27:00Z</dcterms:modified>
</cp:coreProperties>
</file>