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67" w:rsidRDefault="00FD20A2">
      <w:pPr>
        <w:rPr>
          <w:rFonts w:ascii="ＭＳ ゴシック" w:eastAsia="ＭＳ ゴシック" w:hAnsi="ＭＳ ゴシック"/>
        </w:rPr>
      </w:pPr>
      <w:r w:rsidRPr="00FD20A2">
        <w:rPr>
          <w:rFonts w:ascii="ＭＳ ゴシック" w:eastAsia="ＭＳ ゴシック" w:hAnsi="ＭＳ ゴシック" w:hint="eastAsia"/>
        </w:rPr>
        <w:t>（様式</w:t>
      </w:r>
      <w:r w:rsidR="00E33D93">
        <w:rPr>
          <w:rFonts w:ascii="ＭＳ ゴシック" w:eastAsia="ＭＳ ゴシック" w:hAnsi="ＭＳ ゴシック" w:hint="eastAsia"/>
        </w:rPr>
        <w:t>４</w:t>
      </w:r>
      <w:r w:rsidRPr="00FD20A2">
        <w:rPr>
          <w:rFonts w:ascii="ＭＳ ゴシック" w:eastAsia="ＭＳ ゴシック" w:hAnsi="ＭＳ ゴシック" w:hint="eastAsia"/>
        </w:rPr>
        <w:t>）</w:t>
      </w:r>
    </w:p>
    <w:p w:rsidR="00FD20A2" w:rsidRPr="00E56F86" w:rsidRDefault="00FD20A2" w:rsidP="00FD20A2">
      <w:pPr>
        <w:jc w:val="center"/>
        <w:rPr>
          <w:rFonts w:ascii="ＭＳ ゴシック" w:eastAsia="ＭＳ ゴシック" w:hAnsi="ＭＳ ゴシック"/>
          <w:b/>
        </w:rPr>
      </w:pPr>
      <w:r w:rsidRPr="00E56F86">
        <w:rPr>
          <w:rFonts w:ascii="ＭＳ ゴシック" w:eastAsia="ＭＳ ゴシック" w:hAnsi="ＭＳ ゴシック" w:hint="eastAsia"/>
          <w:b/>
        </w:rPr>
        <w:t>千歳市障がい者地域生活支援拠点等に係る</w:t>
      </w:r>
    </w:p>
    <w:p w:rsidR="00FD20A2" w:rsidRPr="00E56F86" w:rsidRDefault="00E33D93" w:rsidP="00FD20A2">
      <w:pPr>
        <w:jc w:val="center"/>
        <w:rPr>
          <w:rFonts w:ascii="ＭＳ ゴシック" w:eastAsia="ＭＳ ゴシック" w:hAnsi="ＭＳ ゴシック"/>
          <w:b/>
        </w:rPr>
      </w:pPr>
      <w:r w:rsidRPr="00E33D93">
        <w:rPr>
          <w:rFonts w:ascii="ＭＳ ゴシック" w:eastAsia="ＭＳ ゴシック" w:hAnsi="ＭＳ ゴシック" w:hint="eastAsia"/>
          <w:b/>
        </w:rPr>
        <w:t>拠点機能事業所登録変更届出書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届出日　　　年　　　月　　　日　</w:t>
      </w:r>
    </w:p>
    <w:p w:rsidR="00FD20A2" w:rsidRDefault="00FD20A2" w:rsidP="00FD20A2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千歳市長　様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届出者　所在地　　　　　　　　　　　　　　　　　　　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名　称　　　　　　　　　　　　　　　　　　　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　　　　　　　　　　　　　　　　　　　</w:t>
      </w:r>
    </w:p>
    <w:p w:rsidR="00FD20A2" w:rsidRDefault="00FD20A2" w:rsidP="00FD20A2">
      <w:pPr>
        <w:jc w:val="right"/>
        <w:rPr>
          <w:rFonts w:ascii="ＭＳ ゴシック" w:eastAsia="ＭＳ ゴシック" w:hAnsi="ＭＳ ゴシック"/>
        </w:rPr>
      </w:pPr>
    </w:p>
    <w:p w:rsidR="00FD20A2" w:rsidRDefault="00FD20A2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FD20A2">
        <w:rPr>
          <w:rFonts w:ascii="ＭＳ ゴシック" w:eastAsia="ＭＳ ゴシック" w:hAnsi="ＭＳ ゴシック" w:hint="eastAsia"/>
        </w:rPr>
        <w:t>千歳市障がい者地域生活支援拠点等</w:t>
      </w:r>
      <w:r>
        <w:rPr>
          <w:rFonts w:ascii="ＭＳ ゴシック" w:eastAsia="ＭＳ ゴシック" w:hAnsi="ＭＳ ゴシック" w:hint="eastAsia"/>
        </w:rPr>
        <w:t>の拠点機能事業所</w:t>
      </w:r>
      <w:r w:rsidR="00727172">
        <w:rPr>
          <w:rFonts w:ascii="ＭＳ ゴシック" w:eastAsia="ＭＳ ゴシック" w:hAnsi="ＭＳ ゴシック" w:hint="eastAsia"/>
        </w:rPr>
        <w:t>として登録</w:t>
      </w:r>
      <w:r w:rsidR="00E33D93">
        <w:rPr>
          <w:rFonts w:ascii="ＭＳ ゴシック" w:eastAsia="ＭＳ ゴシック" w:hAnsi="ＭＳ ゴシック" w:hint="eastAsia"/>
        </w:rPr>
        <w:t>した内容を変更しましたので</w:t>
      </w:r>
      <w:r w:rsidR="00727172">
        <w:rPr>
          <w:rFonts w:ascii="ＭＳ ゴシック" w:eastAsia="ＭＳ ゴシック" w:hAnsi="ＭＳ ゴシック" w:hint="eastAsia"/>
        </w:rPr>
        <w:t>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387"/>
        <w:gridCol w:w="3388"/>
      </w:tblGrid>
      <w:tr w:rsidR="00230AB6" w:rsidTr="00CA0FEF">
        <w:tc>
          <w:tcPr>
            <w:tcW w:w="3681" w:type="dxa"/>
            <w:gridSpan w:val="2"/>
            <w:vMerge w:val="restart"/>
            <w:vAlign w:val="center"/>
          </w:tcPr>
          <w:p w:rsidR="00230AB6" w:rsidRDefault="00230AB6" w:rsidP="00230A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変更があった事項</w:t>
            </w:r>
          </w:p>
        </w:tc>
        <w:tc>
          <w:tcPr>
            <w:tcW w:w="6775" w:type="dxa"/>
            <w:gridSpan w:val="2"/>
          </w:tcPr>
          <w:p w:rsidR="00230AB6" w:rsidRDefault="00230AB6" w:rsidP="00230A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変更内容</w:t>
            </w:r>
          </w:p>
        </w:tc>
      </w:tr>
      <w:tr w:rsidR="00230AB6" w:rsidTr="00CA0FEF">
        <w:tc>
          <w:tcPr>
            <w:tcW w:w="3681" w:type="dxa"/>
            <w:gridSpan w:val="2"/>
            <w:vMerge/>
          </w:tcPr>
          <w:p w:rsidR="00230AB6" w:rsidRDefault="00230AB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7" w:type="dxa"/>
          </w:tcPr>
          <w:p w:rsidR="00230AB6" w:rsidRDefault="00230AB6" w:rsidP="00230A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388" w:type="dxa"/>
          </w:tcPr>
          <w:p w:rsidR="00230AB6" w:rsidRDefault="00230AB6" w:rsidP="00230A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E33D93" w:rsidTr="00CA0FEF">
        <w:tc>
          <w:tcPr>
            <w:tcW w:w="846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835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3D93" w:rsidTr="00CA0FEF">
        <w:tc>
          <w:tcPr>
            <w:tcW w:w="846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835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サービス種類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3D93" w:rsidTr="00CA0FEF">
        <w:tc>
          <w:tcPr>
            <w:tcW w:w="846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835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3D93" w:rsidTr="00CA0FEF">
        <w:tc>
          <w:tcPr>
            <w:tcW w:w="846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835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3D93" w:rsidTr="00CA0FEF">
        <w:tc>
          <w:tcPr>
            <w:tcW w:w="846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835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3D93" w:rsidTr="00CA0FEF">
        <w:tc>
          <w:tcPr>
            <w:tcW w:w="846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835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連絡先メールアドレス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3D93" w:rsidTr="00CA0FEF">
        <w:tc>
          <w:tcPr>
            <w:tcW w:w="846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835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連携担当者氏名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3D93" w:rsidTr="00CA0FEF">
        <w:tc>
          <w:tcPr>
            <w:tcW w:w="846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230AB6">
              <w:rPr>
                <w:rFonts w:ascii="ＭＳ ゴシック" w:eastAsia="ＭＳ ゴシック" w:hAnsi="ＭＳ ゴシック" w:hint="eastAsia"/>
              </w:rPr>
              <w:t>-１</w:t>
            </w:r>
          </w:p>
        </w:tc>
        <w:tc>
          <w:tcPr>
            <w:tcW w:w="2835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登録する拠点機能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30AB6" w:rsidTr="00CA0FEF">
        <w:tc>
          <w:tcPr>
            <w:tcW w:w="846" w:type="dxa"/>
          </w:tcPr>
          <w:p w:rsidR="00230AB6" w:rsidRDefault="00230AB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８-２</w:t>
            </w:r>
          </w:p>
        </w:tc>
        <w:tc>
          <w:tcPr>
            <w:tcW w:w="2835" w:type="dxa"/>
          </w:tcPr>
          <w:p w:rsidR="00230AB6" w:rsidRDefault="00230AB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拠点機能の変更について</w:t>
            </w:r>
          </w:p>
          <w:p w:rsidR="00230AB6" w:rsidRDefault="00230AB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市と協議した日</w:t>
            </w:r>
          </w:p>
        </w:tc>
        <w:tc>
          <w:tcPr>
            <w:tcW w:w="6775" w:type="dxa"/>
            <w:gridSpan w:val="2"/>
            <w:vAlign w:val="center"/>
          </w:tcPr>
          <w:p w:rsidR="00230AB6" w:rsidRDefault="00230AB6" w:rsidP="00230A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E33D93" w:rsidTr="00CA0FEF">
        <w:tc>
          <w:tcPr>
            <w:tcW w:w="846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835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対応可能な障がい等の種類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3D93" w:rsidTr="00CA0FEF">
        <w:tc>
          <w:tcPr>
            <w:tcW w:w="846" w:type="dxa"/>
          </w:tcPr>
          <w:p w:rsidR="00E33D93" w:rsidRPr="00230AB6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 w:rsidRPr="00230AB6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835" w:type="dxa"/>
          </w:tcPr>
          <w:p w:rsidR="00E33D93" w:rsidRPr="00230AB6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 w:rsidRPr="00230AB6">
              <w:rPr>
                <w:rFonts w:ascii="ＭＳ ゴシック" w:eastAsia="ＭＳ ゴシック" w:hAnsi="ＭＳ ゴシック" w:hint="eastAsia"/>
              </w:rPr>
              <w:t>対応可能な障害支援区分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3D93" w:rsidTr="00CA0FEF">
        <w:tc>
          <w:tcPr>
            <w:tcW w:w="846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2835" w:type="dxa"/>
          </w:tcPr>
          <w:p w:rsidR="00E33D93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387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8" w:type="dxa"/>
          </w:tcPr>
          <w:p w:rsidR="00E33D93" w:rsidRDefault="00E33D93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81878" w:rsidTr="00CA0FEF">
        <w:tc>
          <w:tcPr>
            <w:tcW w:w="846" w:type="dxa"/>
          </w:tcPr>
          <w:p w:rsidR="00181878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835" w:type="dxa"/>
          </w:tcPr>
          <w:p w:rsidR="00181878" w:rsidRDefault="00181878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6775" w:type="dxa"/>
            <w:gridSpan w:val="2"/>
          </w:tcPr>
          <w:p w:rsidR="00181878" w:rsidRDefault="00230AB6" w:rsidP="00230AB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</w:tbl>
    <w:p w:rsidR="00E33D93" w:rsidRDefault="00E33D93" w:rsidP="00FD20A2">
      <w:pPr>
        <w:jc w:val="left"/>
        <w:rPr>
          <w:rFonts w:ascii="ＭＳ ゴシック" w:eastAsia="ＭＳ ゴシック" w:hAnsi="ＭＳ ゴシック"/>
        </w:rPr>
      </w:pPr>
    </w:p>
    <w:p w:rsidR="00181878" w:rsidRDefault="00181878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備考</w:t>
      </w:r>
    </w:p>
    <w:p w:rsidR="00BA7758" w:rsidRDefault="00181878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１．該当番号に〇を付してください。</w:t>
      </w:r>
    </w:p>
    <w:p w:rsidR="00181878" w:rsidRDefault="00181878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</w:t>
      </w:r>
      <w:r w:rsidR="00BA7758">
        <w:rPr>
          <w:rFonts w:ascii="ＭＳ ゴシック" w:eastAsia="ＭＳ ゴシック" w:hAnsi="ＭＳ ゴシック" w:hint="eastAsia"/>
        </w:rPr>
        <w:t>変更の日から10日以内に届け出てください。</w:t>
      </w:r>
    </w:p>
    <w:p w:rsidR="00BA7758" w:rsidRDefault="00963ECF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３．上記の変更に伴って運営規程</w:t>
      </w:r>
      <w:r w:rsidR="00CA0FEF">
        <w:rPr>
          <w:rFonts w:ascii="ＭＳ ゴシック" w:eastAsia="ＭＳ ゴシック" w:hAnsi="ＭＳ ゴシック" w:hint="eastAsia"/>
        </w:rPr>
        <w:t>を変更する</w:t>
      </w:r>
      <w:r>
        <w:rPr>
          <w:rFonts w:ascii="ＭＳ ゴシック" w:eastAsia="ＭＳ ゴシック" w:hAnsi="ＭＳ ゴシック" w:hint="eastAsia"/>
        </w:rPr>
        <w:t>ときは、運営規程</w:t>
      </w:r>
      <w:r w:rsidR="00CA0FEF">
        <w:rPr>
          <w:rFonts w:ascii="ＭＳ ゴシック" w:eastAsia="ＭＳ ゴシック" w:hAnsi="ＭＳ ゴシック" w:hint="eastAsia"/>
        </w:rPr>
        <w:t>案</w:t>
      </w:r>
      <w:r w:rsidR="00230AB6">
        <w:rPr>
          <w:rFonts w:ascii="ＭＳ ゴシック" w:eastAsia="ＭＳ ゴシック" w:hAnsi="ＭＳ ゴシック" w:hint="eastAsia"/>
        </w:rPr>
        <w:t>を添付してください。</w:t>
      </w:r>
    </w:p>
    <w:p w:rsidR="00230AB6" w:rsidRPr="00230AB6" w:rsidRDefault="00230AB6" w:rsidP="00230AB6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４．新</w:t>
      </w:r>
      <w:r w:rsidRPr="00230AB6">
        <w:rPr>
          <w:rFonts w:ascii="ＭＳ ゴシック" w:eastAsia="ＭＳ ゴシック" w:hAnsi="ＭＳ ゴシック" w:hint="eastAsia"/>
        </w:rPr>
        <w:t>たに緊急時の受入れ・対応Ⅱを登録する場合は、緊急時の受入れ・対応Ⅱが補償対象となる</w:t>
      </w:r>
      <w:r w:rsidRPr="00230AB6">
        <w:rPr>
          <w:rFonts w:ascii="ＭＳ ゴシック" w:eastAsia="ＭＳ ゴシック" w:hAnsi="ＭＳ ゴシック"/>
        </w:rPr>
        <w:t>賠償責任保険</w:t>
      </w:r>
      <w:r w:rsidRPr="00230AB6">
        <w:rPr>
          <w:rFonts w:ascii="ＭＳ ゴシック" w:eastAsia="ＭＳ ゴシック" w:hAnsi="ＭＳ ゴシック" w:hint="eastAsia"/>
        </w:rPr>
        <w:t>書類等の写しを添付してください。</w:t>
      </w:r>
    </w:p>
    <w:p w:rsidR="001D1CCE" w:rsidRDefault="001D1CCE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1D1CCE" w:rsidSect="00FD20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A2"/>
    <w:rsid w:val="00031ED9"/>
    <w:rsid w:val="001809FA"/>
    <w:rsid w:val="00181878"/>
    <w:rsid w:val="00190783"/>
    <w:rsid w:val="00194039"/>
    <w:rsid w:val="001D1CCE"/>
    <w:rsid w:val="00230AB6"/>
    <w:rsid w:val="002C5137"/>
    <w:rsid w:val="00351113"/>
    <w:rsid w:val="003952E0"/>
    <w:rsid w:val="00483283"/>
    <w:rsid w:val="0049214B"/>
    <w:rsid w:val="00494567"/>
    <w:rsid w:val="00497C15"/>
    <w:rsid w:val="0054591A"/>
    <w:rsid w:val="005E29D4"/>
    <w:rsid w:val="00614060"/>
    <w:rsid w:val="00682E56"/>
    <w:rsid w:val="00706BE8"/>
    <w:rsid w:val="00727172"/>
    <w:rsid w:val="00790972"/>
    <w:rsid w:val="008E5B41"/>
    <w:rsid w:val="009136AE"/>
    <w:rsid w:val="00963ECF"/>
    <w:rsid w:val="00AB6918"/>
    <w:rsid w:val="00BA7758"/>
    <w:rsid w:val="00CA0FEF"/>
    <w:rsid w:val="00CD0A5B"/>
    <w:rsid w:val="00CD1B6C"/>
    <w:rsid w:val="00E33D93"/>
    <w:rsid w:val="00E56F86"/>
    <w:rsid w:val="00E9605A"/>
    <w:rsid w:val="00FA5CD6"/>
    <w:rsid w:val="00FD20A2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5709D"/>
  <w15:chartTrackingRefBased/>
  <w15:docId w15:val="{D2850274-90D5-4CB3-A7DD-55C05513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190783"/>
    <w:pPr>
      <w:snapToGrid w:val="0"/>
      <w:spacing w:line="211" w:lineRule="auto"/>
      <w:ind w:leftChars="100" w:left="100"/>
    </w:pPr>
    <w:rPr>
      <w:rFonts w:eastAsia="メイリオ"/>
    </w:rPr>
  </w:style>
  <w:style w:type="paragraph" w:styleId="3">
    <w:name w:val="toc 3"/>
    <w:basedOn w:val="a"/>
    <w:next w:val="a"/>
    <w:autoRedefine/>
    <w:uiPriority w:val="39"/>
    <w:semiHidden/>
    <w:unhideWhenUsed/>
    <w:rsid w:val="00190783"/>
    <w:pPr>
      <w:snapToGrid w:val="0"/>
      <w:spacing w:line="211" w:lineRule="auto"/>
      <w:ind w:leftChars="200" w:left="200"/>
    </w:pPr>
    <w:rPr>
      <w:rFonts w:eastAsia="メイリオ"/>
    </w:rPr>
  </w:style>
  <w:style w:type="table" w:styleId="a3">
    <w:name w:val="Table Grid"/>
    <w:basedOn w:val="a1"/>
    <w:uiPriority w:val="39"/>
    <w:rsid w:val="0072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2025-06-30T01:12:00Z</dcterms:created>
  <dcterms:modified xsi:type="dcterms:W3CDTF">2025-07-04T06:34:00Z</dcterms:modified>
</cp:coreProperties>
</file>